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2D7EFF" w14:textId="77777777" w:rsidR="00A62D56" w:rsidRPr="00316C57" w:rsidRDefault="00A62D56" w:rsidP="006B07D2">
      <w:pPr>
        <w:jc w:val="both"/>
        <w:rPr>
          <w:rFonts w:ascii="Tahoma" w:hAnsi="Tahoma" w:cs="Tahoma"/>
          <w:b/>
          <w:color w:val="000000" w:themeColor="text1"/>
        </w:rPr>
      </w:pPr>
      <w:r w:rsidRPr="00316C57">
        <w:rPr>
          <w:rFonts w:ascii="Tahoma" w:hAnsi="Tahoma" w:cs="Tahoma"/>
          <w:b/>
          <w:noProof/>
          <w:color w:val="000000" w:themeColor="text1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1167CF09" wp14:editId="567E570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187990" w14:textId="407223F7" w:rsidR="0009153F" w:rsidRPr="00316C57" w:rsidRDefault="00E4774F" w:rsidP="002240BE">
      <w:pPr>
        <w:jc w:val="center"/>
        <w:rPr>
          <w:rFonts w:ascii="Tahoma" w:hAnsi="Tahoma" w:cs="Tahoma"/>
          <w:b/>
          <w:color w:val="000000" w:themeColor="text1"/>
        </w:rPr>
      </w:pPr>
      <w:r>
        <w:rPr>
          <w:rFonts w:ascii="Tahoma" w:hAnsi="Tahoma" w:cs="Tahoma"/>
          <w:b/>
          <w:color w:val="000000" w:themeColor="text1"/>
        </w:rPr>
        <w:t xml:space="preserve">Как оспорить </w:t>
      </w:r>
      <w:r w:rsidR="0009153F" w:rsidRPr="00316C57">
        <w:rPr>
          <w:rFonts w:ascii="Tahoma" w:hAnsi="Tahoma" w:cs="Tahoma"/>
          <w:b/>
          <w:color w:val="000000" w:themeColor="text1"/>
        </w:rPr>
        <w:t>межевание земельного участка?</w:t>
      </w:r>
    </w:p>
    <w:p w14:paraId="1AFC651A" w14:textId="77777777" w:rsidR="0009153F" w:rsidRPr="00316C57" w:rsidRDefault="0009153F" w:rsidP="006B07D2">
      <w:pPr>
        <w:jc w:val="both"/>
        <w:rPr>
          <w:rFonts w:ascii="Tahoma" w:hAnsi="Tahoma" w:cs="Tahoma"/>
          <w:color w:val="000000" w:themeColor="text1"/>
        </w:rPr>
      </w:pPr>
    </w:p>
    <w:p w14:paraId="5FBF5D7A" w14:textId="58AE113B" w:rsidR="006643EE" w:rsidRPr="00316C57" w:rsidRDefault="006643EE" w:rsidP="006B07D2">
      <w:pPr>
        <w:jc w:val="both"/>
        <w:rPr>
          <w:rFonts w:ascii="Tahoma" w:hAnsi="Tahoma" w:cs="Tahoma"/>
          <w:color w:val="000000" w:themeColor="text1"/>
        </w:rPr>
      </w:pPr>
      <w:r w:rsidRPr="00316C57">
        <w:rPr>
          <w:rFonts w:ascii="Tahoma" w:hAnsi="Tahoma" w:cs="Tahoma"/>
          <w:color w:val="000000" w:themeColor="text1"/>
        </w:rPr>
        <w:t xml:space="preserve">Можно ли отменить результаты межевания, когда собственник соседнего участка захватил часть вашего земельного участка? </w:t>
      </w:r>
      <w:r w:rsidR="002240BE">
        <w:t>Ответим на этот вопрос</w:t>
      </w:r>
      <w:r w:rsidRPr="00316C57">
        <w:rPr>
          <w:rFonts w:ascii="Tahoma" w:hAnsi="Tahoma" w:cs="Tahoma"/>
          <w:color w:val="000000" w:themeColor="text1"/>
        </w:rPr>
        <w:t xml:space="preserve">. </w:t>
      </w:r>
    </w:p>
    <w:p w14:paraId="4B71F2A7" w14:textId="77777777" w:rsidR="006643EE" w:rsidRPr="00316C57" w:rsidRDefault="006643EE" w:rsidP="006B07D2">
      <w:pPr>
        <w:jc w:val="both"/>
        <w:rPr>
          <w:rFonts w:ascii="Tahoma" w:hAnsi="Tahoma" w:cs="Tahoma"/>
          <w:color w:val="000000" w:themeColor="text1"/>
        </w:rPr>
      </w:pPr>
    </w:p>
    <w:p w14:paraId="6D76C8A2" w14:textId="77777777" w:rsidR="00F10AC7" w:rsidRPr="00316C57" w:rsidRDefault="006643EE" w:rsidP="006B07D2">
      <w:pPr>
        <w:jc w:val="both"/>
        <w:rPr>
          <w:rFonts w:ascii="Tahoma" w:hAnsi="Tahoma" w:cs="Tahoma"/>
          <w:color w:val="000000" w:themeColor="text1"/>
        </w:rPr>
      </w:pPr>
      <w:r w:rsidRPr="00316C57">
        <w:rPr>
          <w:rFonts w:ascii="Tahoma" w:hAnsi="Tahoma" w:cs="Tahoma"/>
          <w:color w:val="000000" w:themeColor="text1"/>
        </w:rPr>
        <w:t xml:space="preserve">Ситуация, когда границы соседнего </w:t>
      </w:r>
      <w:r w:rsidR="005120BF" w:rsidRPr="00316C57">
        <w:rPr>
          <w:rFonts w:ascii="Tahoma" w:hAnsi="Tahoma" w:cs="Tahoma"/>
          <w:color w:val="000000" w:themeColor="text1"/>
        </w:rPr>
        <w:t xml:space="preserve">земельного </w:t>
      </w:r>
      <w:r w:rsidRPr="00316C57">
        <w:rPr>
          <w:rFonts w:ascii="Tahoma" w:hAnsi="Tahoma" w:cs="Tahoma"/>
          <w:color w:val="000000" w:themeColor="text1"/>
        </w:rPr>
        <w:t>участка</w:t>
      </w:r>
      <w:r w:rsidR="00D60174" w:rsidRPr="00316C57">
        <w:rPr>
          <w:rFonts w:ascii="Tahoma" w:hAnsi="Tahoma" w:cs="Tahoma"/>
          <w:color w:val="000000" w:themeColor="text1"/>
        </w:rPr>
        <w:t xml:space="preserve"> накладываются на границы</w:t>
      </w:r>
      <w:r w:rsidRPr="00316C57">
        <w:rPr>
          <w:rFonts w:ascii="Tahoma" w:hAnsi="Tahoma" w:cs="Tahoma"/>
          <w:color w:val="000000" w:themeColor="text1"/>
        </w:rPr>
        <w:t xml:space="preserve"> вашего </w:t>
      </w:r>
      <w:r w:rsidR="00DB3AC1" w:rsidRPr="00316C57">
        <w:rPr>
          <w:rFonts w:ascii="Tahoma" w:hAnsi="Tahoma" w:cs="Tahoma"/>
          <w:color w:val="000000" w:themeColor="text1"/>
        </w:rPr>
        <w:t xml:space="preserve">участка может возникнуть в </w:t>
      </w:r>
      <w:r w:rsidR="0051781F" w:rsidRPr="00316C57">
        <w:rPr>
          <w:rFonts w:ascii="Tahoma" w:hAnsi="Tahoma" w:cs="Tahoma"/>
          <w:color w:val="000000" w:themeColor="text1"/>
        </w:rPr>
        <w:t xml:space="preserve">нескольких случаях. </w:t>
      </w:r>
    </w:p>
    <w:p w14:paraId="00FBD223" w14:textId="77777777" w:rsidR="00DB3AC1" w:rsidRPr="00316C57" w:rsidRDefault="00DB3AC1" w:rsidP="006B07D2">
      <w:pPr>
        <w:jc w:val="both"/>
        <w:rPr>
          <w:rFonts w:ascii="Tahoma" w:hAnsi="Tahoma" w:cs="Tahoma"/>
          <w:color w:val="000000" w:themeColor="text1"/>
        </w:rPr>
      </w:pPr>
    </w:p>
    <w:p w14:paraId="57B92FC0" w14:textId="6E50FE71" w:rsidR="00DB3AC1" w:rsidRPr="00316C57" w:rsidRDefault="00DB3AC1" w:rsidP="006B07D2">
      <w:pPr>
        <w:jc w:val="both"/>
        <w:rPr>
          <w:rFonts w:ascii="Tahoma" w:hAnsi="Tahoma" w:cs="Tahoma"/>
          <w:color w:val="000000" w:themeColor="text1"/>
        </w:rPr>
      </w:pPr>
      <w:r w:rsidRPr="00316C57">
        <w:rPr>
          <w:rFonts w:ascii="Tahoma" w:hAnsi="Tahoma" w:cs="Tahoma"/>
          <w:color w:val="000000" w:themeColor="text1"/>
        </w:rPr>
        <w:t xml:space="preserve">Прежде всего необходимо исключить </w:t>
      </w:r>
      <w:r w:rsidR="00D60174" w:rsidRPr="00316C57">
        <w:rPr>
          <w:rFonts w:ascii="Tahoma" w:hAnsi="Tahoma" w:cs="Tahoma"/>
          <w:color w:val="000000" w:themeColor="text1"/>
        </w:rPr>
        <w:t>вариант</w:t>
      </w:r>
      <w:r w:rsidR="0051781F" w:rsidRPr="00316C57">
        <w:rPr>
          <w:rFonts w:ascii="Tahoma" w:hAnsi="Tahoma" w:cs="Tahoma"/>
          <w:color w:val="000000" w:themeColor="text1"/>
        </w:rPr>
        <w:t>,</w:t>
      </w:r>
      <w:r w:rsidR="005120BF" w:rsidRPr="00316C57">
        <w:rPr>
          <w:rFonts w:ascii="Tahoma" w:hAnsi="Tahoma" w:cs="Tahoma"/>
          <w:color w:val="000000" w:themeColor="text1"/>
        </w:rPr>
        <w:t xml:space="preserve"> когда ошибочно определены </w:t>
      </w:r>
      <w:r w:rsidR="0051781F" w:rsidRPr="00316C57">
        <w:rPr>
          <w:rFonts w:ascii="Tahoma" w:hAnsi="Tahoma" w:cs="Tahoma"/>
          <w:color w:val="000000" w:themeColor="text1"/>
        </w:rPr>
        <w:t>границы</w:t>
      </w:r>
      <w:r w:rsidR="005120BF" w:rsidRPr="00316C57">
        <w:rPr>
          <w:rFonts w:ascii="Tahoma" w:hAnsi="Tahoma" w:cs="Tahoma"/>
          <w:color w:val="000000" w:themeColor="text1"/>
        </w:rPr>
        <w:t xml:space="preserve"> вашего земельного участка</w:t>
      </w:r>
      <w:r w:rsidR="0051781F" w:rsidRPr="00316C57">
        <w:rPr>
          <w:rFonts w:ascii="Tahoma" w:hAnsi="Tahoma" w:cs="Tahoma"/>
          <w:color w:val="000000" w:themeColor="text1"/>
        </w:rPr>
        <w:t>. Д</w:t>
      </w:r>
      <w:r w:rsidRPr="00316C57">
        <w:rPr>
          <w:rFonts w:ascii="Tahoma" w:hAnsi="Tahoma" w:cs="Tahoma"/>
          <w:color w:val="000000" w:themeColor="text1"/>
        </w:rPr>
        <w:t>ля этого можно обратиться к кадастровому инженеру, инженеру</w:t>
      </w:r>
      <w:r w:rsidR="00EB6CCA" w:rsidRPr="00316C57">
        <w:rPr>
          <w:rFonts w:ascii="Tahoma" w:hAnsi="Tahoma" w:cs="Tahoma"/>
          <w:color w:val="000000" w:themeColor="text1"/>
        </w:rPr>
        <w:t>-геодезисту</w:t>
      </w:r>
      <w:r w:rsidRPr="00316C57">
        <w:rPr>
          <w:rFonts w:ascii="Tahoma" w:hAnsi="Tahoma" w:cs="Tahoma"/>
          <w:color w:val="000000" w:themeColor="text1"/>
        </w:rPr>
        <w:t xml:space="preserve">, </w:t>
      </w:r>
      <w:r w:rsidR="002240BE">
        <w:t>проверить правильность координат, указанных в правоустанавливающем документе, путем выноса границ земельного участка на местности</w:t>
      </w:r>
      <w:r w:rsidR="002240BE" w:rsidRPr="00316C57">
        <w:rPr>
          <w:rFonts w:ascii="Tahoma" w:hAnsi="Tahoma" w:cs="Tahoma"/>
          <w:color w:val="000000" w:themeColor="text1"/>
        </w:rPr>
        <w:t xml:space="preserve"> </w:t>
      </w:r>
      <w:r w:rsidRPr="00316C57">
        <w:rPr>
          <w:rFonts w:ascii="Tahoma" w:hAnsi="Tahoma" w:cs="Tahoma"/>
          <w:color w:val="000000" w:themeColor="text1"/>
        </w:rPr>
        <w:t>и определить верно ли установлены границы</w:t>
      </w:r>
      <w:r w:rsidR="00EB6CCA" w:rsidRPr="00316C57">
        <w:rPr>
          <w:rFonts w:ascii="Tahoma" w:hAnsi="Tahoma" w:cs="Tahoma"/>
          <w:color w:val="000000" w:themeColor="text1"/>
        </w:rPr>
        <w:t xml:space="preserve"> </w:t>
      </w:r>
      <w:r w:rsidR="002240BE">
        <w:t>земельного участка</w:t>
      </w:r>
      <w:r w:rsidR="002240BE" w:rsidRPr="00316C57">
        <w:rPr>
          <w:rFonts w:ascii="Tahoma" w:hAnsi="Tahoma" w:cs="Tahoma"/>
          <w:color w:val="000000" w:themeColor="text1"/>
        </w:rPr>
        <w:t xml:space="preserve"> </w:t>
      </w:r>
      <w:r w:rsidR="00EB6CCA" w:rsidRPr="00316C57">
        <w:rPr>
          <w:rFonts w:ascii="Tahoma" w:hAnsi="Tahoma" w:cs="Tahoma"/>
          <w:color w:val="000000" w:themeColor="text1"/>
        </w:rPr>
        <w:t xml:space="preserve">в </w:t>
      </w:r>
      <w:r w:rsidR="005120BF" w:rsidRPr="00316C57">
        <w:rPr>
          <w:rFonts w:ascii="Tahoma" w:hAnsi="Tahoma" w:cs="Tahoma"/>
          <w:color w:val="000000" w:themeColor="text1"/>
        </w:rPr>
        <w:t xml:space="preserve">Едином государственном реестре недвижимости (Далее - </w:t>
      </w:r>
      <w:r w:rsidR="00EB6CCA" w:rsidRPr="00316C57">
        <w:rPr>
          <w:rFonts w:ascii="Tahoma" w:hAnsi="Tahoma" w:cs="Tahoma"/>
          <w:color w:val="000000" w:themeColor="text1"/>
        </w:rPr>
        <w:t>ЕГРН</w:t>
      </w:r>
      <w:r w:rsidR="005120BF" w:rsidRPr="00316C57">
        <w:rPr>
          <w:rFonts w:ascii="Tahoma" w:hAnsi="Tahoma" w:cs="Tahoma"/>
          <w:color w:val="000000" w:themeColor="text1"/>
        </w:rPr>
        <w:t>)</w:t>
      </w:r>
      <w:r w:rsidRPr="00316C57">
        <w:rPr>
          <w:rFonts w:ascii="Tahoma" w:hAnsi="Tahoma" w:cs="Tahoma"/>
          <w:color w:val="000000" w:themeColor="text1"/>
        </w:rPr>
        <w:t xml:space="preserve">. </w:t>
      </w:r>
    </w:p>
    <w:p w14:paraId="7669CAF0" w14:textId="77777777" w:rsidR="0051781F" w:rsidRPr="00316C57" w:rsidRDefault="0051781F" w:rsidP="006B07D2">
      <w:pPr>
        <w:jc w:val="both"/>
        <w:rPr>
          <w:rFonts w:ascii="Tahoma" w:hAnsi="Tahoma" w:cs="Tahoma"/>
          <w:color w:val="000000" w:themeColor="text1"/>
        </w:rPr>
      </w:pPr>
    </w:p>
    <w:p w14:paraId="539B5DF6" w14:textId="343E1F13" w:rsidR="0051781F" w:rsidRPr="00316C57" w:rsidRDefault="0051781F" w:rsidP="006B07D2">
      <w:pPr>
        <w:jc w:val="both"/>
        <w:rPr>
          <w:rFonts w:ascii="Tahoma" w:hAnsi="Tahoma" w:cs="Tahoma"/>
          <w:color w:val="000000" w:themeColor="text1"/>
        </w:rPr>
      </w:pPr>
      <w:r w:rsidRPr="00316C57">
        <w:rPr>
          <w:rFonts w:ascii="Tahoma" w:hAnsi="Tahoma" w:cs="Tahoma"/>
          <w:color w:val="000000" w:themeColor="text1"/>
        </w:rPr>
        <w:t>Если по результатам межевания</w:t>
      </w:r>
      <w:r w:rsidR="005120BF" w:rsidRPr="00316C57">
        <w:rPr>
          <w:rFonts w:ascii="Tahoma" w:hAnsi="Tahoma" w:cs="Tahoma"/>
          <w:color w:val="000000" w:themeColor="text1"/>
        </w:rPr>
        <w:t xml:space="preserve"> выявлено, что</w:t>
      </w:r>
      <w:r w:rsidRPr="00316C57">
        <w:rPr>
          <w:rFonts w:ascii="Tahoma" w:hAnsi="Tahoma" w:cs="Tahoma"/>
          <w:color w:val="000000" w:themeColor="text1"/>
        </w:rPr>
        <w:t xml:space="preserve"> ошибка содержится в границах смежного</w:t>
      </w:r>
      <w:r w:rsidR="00D60174" w:rsidRPr="00316C57">
        <w:rPr>
          <w:rFonts w:ascii="Tahoma" w:hAnsi="Tahoma" w:cs="Tahoma"/>
          <w:color w:val="000000" w:themeColor="text1"/>
        </w:rPr>
        <w:t xml:space="preserve"> земельного</w:t>
      </w:r>
      <w:r w:rsidRPr="00316C57">
        <w:rPr>
          <w:rFonts w:ascii="Tahoma" w:hAnsi="Tahoma" w:cs="Tahoma"/>
          <w:color w:val="000000" w:themeColor="text1"/>
        </w:rPr>
        <w:t xml:space="preserve"> участка, то </w:t>
      </w:r>
      <w:r w:rsidR="005120BF" w:rsidRPr="00316C57">
        <w:rPr>
          <w:rFonts w:ascii="Tahoma" w:hAnsi="Tahoma" w:cs="Tahoma"/>
          <w:color w:val="000000" w:themeColor="text1"/>
        </w:rPr>
        <w:t>результаты межевания такого участка</w:t>
      </w:r>
      <w:r w:rsidRPr="00316C57">
        <w:rPr>
          <w:rFonts w:ascii="Tahoma" w:hAnsi="Tahoma" w:cs="Tahoma"/>
          <w:color w:val="000000" w:themeColor="text1"/>
        </w:rPr>
        <w:t xml:space="preserve"> можно оспорить. </w:t>
      </w:r>
    </w:p>
    <w:p w14:paraId="0A707B1D" w14:textId="77777777" w:rsidR="009826A0" w:rsidRPr="00316C57" w:rsidRDefault="009826A0" w:rsidP="006B07D2">
      <w:pPr>
        <w:jc w:val="both"/>
        <w:rPr>
          <w:rFonts w:ascii="Tahoma" w:hAnsi="Tahoma" w:cs="Tahoma"/>
          <w:color w:val="000000" w:themeColor="text1"/>
        </w:rPr>
      </w:pPr>
    </w:p>
    <w:p w14:paraId="182FCBB9" w14:textId="0C3E009A" w:rsidR="0051781F" w:rsidRPr="00316C57" w:rsidRDefault="0051781F" w:rsidP="006B07D2">
      <w:pPr>
        <w:jc w:val="both"/>
        <w:rPr>
          <w:rFonts w:ascii="Tahoma" w:hAnsi="Tahoma" w:cs="Tahoma"/>
          <w:color w:val="000000" w:themeColor="text1"/>
        </w:rPr>
      </w:pPr>
      <w:r w:rsidRPr="00316C57">
        <w:rPr>
          <w:rFonts w:ascii="Tahoma" w:hAnsi="Tahoma" w:cs="Tahoma"/>
          <w:color w:val="000000" w:themeColor="text1"/>
        </w:rPr>
        <w:t xml:space="preserve">Есть </w:t>
      </w:r>
      <w:r w:rsidR="009826A0" w:rsidRPr="00316C57">
        <w:rPr>
          <w:rFonts w:ascii="Tahoma" w:hAnsi="Tahoma" w:cs="Tahoma"/>
          <w:color w:val="000000" w:themeColor="text1"/>
        </w:rPr>
        <w:t>три</w:t>
      </w:r>
      <w:r w:rsidRPr="00316C57">
        <w:rPr>
          <w:rFonts w:ascii="Tahoma" w:hAnsi="Tahoma" w:cs="Tahoma"/>
          <w:color w:val="000000" w:themeColor="text1"/>
        </w:rPr>
        <w:t xml:space="preserve"> варианта:</w:t>
      </w:r>
    </w:p>
    <w:p w14:paraId="41A9B943" w14:textId="77777777" w:rsidR="00E8092D" w:rsidRPr="00316C57" w:rsidRDefault="00E8092D" w:rsidP="006B07D2">
      <w:pPr>
        <w:jc w:val="both"/>
        <w:rPr>
          <w:rFonts w:ascii="Tahoma" w:hAnsi="Tahoma" w:cs="Tahoma"/>
          <w:color w:val="000000" w:themeColor="text1"/>
        </w:rPr>
      </w:pPr>
    </w:p>
    <w:p w14:paraId="7CA736EB" w14:textId="3073E7AC" w:rsidR="00EB6CCA" w:rsidRPr="00316C57" w:rsidRDefault="002240BE" w:rsidP="006B07D2">
      <w:pPr>
        <w:pStyle w:val="a5"/>
        <w:numPr>
          <w:ilvl w:val="0"/>
          <w:numId w:val="2"/>
        </w:numPr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 xml:space="preserve">Первый вариант, </w:t>
      </w:r>
      <w:r w:rsidR="0051781F" w:rsidRPr="00316C57">
        <w:rPr>
          <w:rFonts w:ascii="Tahoma" w:hAnsi="Tahoma" w:cs="Tahoma"/>
          <w:color w:val="000000" w:themeColor="text1"/>
        </w:rPr>
        <w:t xml:space="preserve">когда ошибка </w:t>
      </w:r>
      <w:r w:rsidR="005120BF" w:rsidRPr="00316C57">
        <w:rPr>
          <w:rFonts w:ascii="Tahoma" w:hAnsi="Tahoma" w:cs="Tahoma"/>
          <w:color w:val="000000" w:themeColor="text1"/>
        </w:rPr>
        <w:t>содержится</w:t>
      </w:r>
      <w:r w:rsidR="0051781F" w:rsidRPr="00316C57">
        <w:rPr>
          <w:rFonts w:ascii="Tahoma" w:hAnsi="Tahoma" w:cs="Tahoma"/>
          <w:color w:val="000000" w:themeColor="text1"/>
        </w:rPr>
        <w:t xml:space="preserve"> в </w:t>
      </w:r>
      <w:r w:rsidR="00CE0FB8">
        <w:rPr>
          <w:rFonts w:ascii="Tahoma" w:hAnsi="Tahoma" w:cs="Tahoma"/>
          <w:color w:val="000000" w:themeColor="text1"/>
        </w:rPr>
        <w:t xml:space="preserve">координатах, внесенных в ЕГРН, при этом </w:t>
      </w:r>
      <w:r w:rsidR="0051781F" w:rsidRPr="00316C57">
        <w:rPr>
          <w:rFonts w:ascii="Tahoma" w:hAnsi="Tahoma" w:cs="Tahoma"/>
          <w:color w:val="000000" w:themeColor="text1"/>
        </w:rPr>
        <w:t xml:space="preserve">используете вы </w:t>
      </w:r>
      <w:r w:rsidR="00CE0FB8">
        <w:rPr>
          <w:rFonts w:ascii="Tahoma" w:hAnsi="Tahoma" w:cs="Tahoma"/>
          <w:color w:val="000000" w:themeColor="text1"/>
        </w:rPr>
        <w:t xml:space="preserve">земельные </w:t>
      </w:r>
      <w:r w:rsidR="0051781F" w:rsidRPr="00316C57">
        <w:rPr>
          <w:rFonts w:ascii="Tahoma" w:hAnsi="Tahoma" w:cs="Tahoma"/>
          <w:color w:val="000000" w:themeColor="text1"/>
        </w:rPr>
        <w:t xml:space="preserve">участки в верных границах. В таком случае необходимо обратиться </w:t>
      </w:r>
      <w:r w:rsidR="00266729" w:rsidRPr="00316C57">
        <w:rPr>
          <w:rFonts w:ascii="Tahoma" w:hAnsi="Tahoma" w:cs="Tahoma"/>
          <w:color w:val="000000" w:themeColor="text1"/>
        </w:rPr>
        <w:t xml:space="preserve">к кадастровому инженеру для подготовки межевого </w:t>
      </w:r>
      <w:r w:rsidR="0051781F" w:rsidRPr="00316C57">
        <w:rPr>
          <w:rFonts w:ascii="Tahoma" w:hAnsi="Tahoma" w:cs="Tahoma"/>
          <w:color w:val="000000" w:themeColor="text1"/>
        </w:rPr>
        <w:t>план</w:t>
      </w:r>
      <w:r w:rsidR="00266729" w:rsidRPr="00316C57">
        <w:rPr>
          <w:rFonts w:ascii="Tahoma" w:hAnsi="Tahoma" w:cs="Tahoma"/>
          <w:color w:val="000000" w:themeColor="text1"/>
        </w:rPr>
        <w:t>а</w:t>
      </w:r>
      <w:r w:rsidR="0051781F" w:rsidRPr="00316C57">
        <w:rPr>
          <w:rFonts w:ascii="Tahoma" w:hAnsi="Tahoma" w:cs="Tahoma"/>
          <w:color w:val="000000" w:themeColor="text1"/>
        </w:rPr>
        <w:t xml:space="preserve"> на уточнение границ вашего земельного участка </w:t>
      </w:r>
      <w:r w:rsidR="00CE0FB8">
        <w:rPr>
          <w:rFonts w:ascii="Tahoma" w:hAnsi="Tahoma" w:cs="Tahoma"/>
          <w:color w:val="000000" w:themeColor="text1"/>
        </w:rPr>
        <w:t xml:space="preserve">(или исправление реестровой ошибки, при наличии) </w:t>
      </w:r>
      <w:r w:rsidR="0051781F" w:rsidRPr="00316C57">
        <w:rPr>
          <w:rFonts w:ascii="Tahoma" w:hAnsi="Tahoma" w:cs="Tahoma"/>
          <w:color w:val="000000" w:themeColor="text1"/>
        </w:rPr>
        <w:t xml:space="preserve">с одновременным </w:t>
      </w:r>
      <w:hyperlink r:id="rId6" w:history="1">
        <w:r w:rsidR="00CE0FB8">
          <w:rPr>
            <w:rStyle w:val="a8"/>
            <w:rFonts w:ascii="Tahoma" w:hAnsi="Tahoma" w:cs="Tahoma"/>
            <w:color w:val="000000" w:themeColor="text1"/>
            <w:u w:val="none"/>
          </w:rPr>
          <w:t>исправлением реестровых ошибок</w:t>
        </w:r>
        <w:r w:rsidR="0051781F" w:rsidRPr="00316C57">
          <w:rPr>
            <w:rStyle w:val="a8"/>
            <w:rFonts w:ascii="Tahoma" w:hAnsi="Tahoma" w:cs="Tahoma"/>
            <w:color w:val="000000" w:themeColor="text1"/>
            <w:u w:val="none"/>
          </w:rPr>
          <w:t xml:space="preserve"> в границах смежного земельного участка</w:t>
        </w:r>
      </w:hyperlink>
      <w:r w:rsidR="0051781F" w:rsidRPr="00316C57">
        <w:rPr>
          <w:rFonts w:ascii="Tahoma" w:hAnsi="Tahoma" w:cs="Tahoma"/>
          <w:color w:val="000000" w:themeColor="text1"/>
        </w:rPr>
        <w:t xml:space="preserve">. </w:t>
      </w:r>
    </w:p>
    <w:p w14:paraId="35F2D6D9" w14:textId="77777777" w:rsidR="009826A0" w:rsidRPr="00316C57" w:rsidRDefault="009826A0" w:rsidP="006B07D2">
      <w:pPr>
        <w:jc w:val="both"/>
        <w:rPr>
          <w:rFonts w:ascii="Tahoma" w:hAnsi="Tahoma" w:cs="Tahoma"/>
          <w:color w:val="000000" w:themeColor="text1"/>
        </w:rPr>
      </w:pPr>
    </w:p>
    <w:p w14:paraId="402917E0" w14:textId="16F6DC0B" w:rsidR="009826A0" w:rsidRPr="00316C57" w:rsidRDefault="009826A0" w:rsidP="006B07D2">
      <w:pPr>
        <w:pStyle w:val="a5"/>
        <w:numPr>
          <w:ilvl w:val="0"/>
          <w:numId w:val="2"/>
        </w:numPr>
        <w:rPr>
          <w:rFonts w:ascii="Tahoma" w:hAnsi="Tahoma" w:cs="Tahoma"/>
          <w:color w:val="000000" w:themeColor="text1"/>
        </w:rPr>
      </w:pPr>
      <w:r w:rsidRPr="00316C57">
        <w:rPr>
          <w:rFonts w:ascii="Tahoma" w:hAnsi="Tahoma" w:cs="Tahoma"/>
          <w:color w:val="000000" w:themeColor="text1"/>
        </w:rPr>
        <w:t xml:space="preserve">Второй вариант, когда </w:t>
      </w:r>
      <w:r w:rsidR="005120BF" w:rsidRPr="00316C57">
        <w:rPr>
          <w:rFonts w:ascii="Tahoma" w:hAnsi="Tahoma" w:cs="Tahoma"/>
          <w:color w:val="000000" w:themeColor="text1"/>
        </w:rPr>
        <w:t>соседний участок</w:t>
      </w:r>
      <w:r w:rsidRPr="00316C57">
        <w:rPr>
          <w:rFonts w:ascii="Tahoma" w:hAnsi="Tahoma" w:cs="Tahoma"/>
          <w:color w:val="000000" w:themeColor="text1"/>
        </w:rPr>
        <w:t xml:space="preserve"> больше по фактически используемой </w:t>
      </w:r>
      <w:r w:rsidR="002240BE">
        <w:rPr>
          <w:rFonts w:ascii="Tahoma" w:hAnsi="Tahoma" w:cs="Tahoma"/>
          <w:color w:val="000000" w:themeColor="text1"/>
        </w:rPr>
        <w:t>площади</w:t>
      </w:r>
      <w:r w:rsidRPr="00316C57">
        <w:rPr>
          <w:rFonts w:ascii="Tahoma" w:hAnsi="Tahoma" w:cs="Tahoma"/>
          <w:color w:val="000000" w:themeColor="text1"/>
        </w:rPr>
        <w:t>, но в ЕГРН границы</w:t>
      </w:r>
      <w:r w:rsidR="002240BE">
        <w:rPr>
          <w:rFonts w:ascii="Tahoma" w:hAnsi="Tahoma" w:cs="Tahoma"/>
          <w:color w:val="000000" w:themeColor="text1"/>
        </w:rPr>
        <w:t xml:space="preserve"> такого земельного</w:t>
      </w:r>
      <w:r w:rsidRPr="00316C57">
        <w:rPr>
          <w:rFonts w:ascii="Tahoma" w:hAnsi="Tahoma" w:cs="Tahoma"/>
          <w:color w:val="000000" w:themeColor="text1"/>
        </w:rPr>
        <w:t xml:space="preserve"> установлены верно. В данном случае, инженер-геодезист </w:t>
      </w:r>
      <w:r w:rsidR="005120BF" w:rsidRPr="00316C57">
        <w:rPr>
          <w:rFonts w:ascii="Tahoma" w:hAnsi="Tahoma" w:cs="Tahoma"/>
          <w:color w:val="000000" w:themeColor="text1"/>
        </w:rPr>
        <w:t>сделает вынос в натуру координат и покажет</w:t>
      </w:r>
      <w:r w:rsidRPr="00316C57">
        <w:rPr>
          <w:rFonts w:ascii="Tahoma" w:hAnsi="Tahoma" w:cs="Tahoma"/>
          <w:color w:val="000000" w:themeColor="text1"/>
        </w:rPr>
        <w:t xml:space="preserve"> где проходят границы каждого из земельных участков. </w:t>
      </w:r>
    </w:p>
    <w:p w14:paraId="0385CC70" w14:textId="77777777" w:rsidR="009826A0" w:rsidRPr="00316C57" w:rsidRDefault="009826A0" w:rsidP="006B07D2">
      <w:pPr>
        <w:pStyle w:val="a5"/>
        <w:rPr>
          <w:rFonts w:ascii="Tahoma" w:hAnsi="Tahoma" w:cs="Tahoma"/>
          <w:color w:val="000000" w:themeColor="text1"/>
        </w:rPr>
      </w:pPr>
    </w:p>
    <w:p w14:paraId="3F0092EB" w14:textId="77777777" w:rsidR="009826A0" w:rsidRPr="00316C57" w:rsidRDefault="009826A0" w:rsidP="006B07D2">
      <w:pPr>
        <w:pStyle w:val="a5"/>
        <w:numPr>
          <w:ilvl w:val="0"/>
          <w:numId w:val="2"/>
        </w:numPr>
        <w:rPr>
          <w:rFonts w:ascii="Tahoma" w:hAnsi="Tahoma" w:cs="Tahoma"/>
          <w:color w:val="000000" w:themeColor="text1"/>
        </w:rPr>
      </w:pPr>
      <w:r w:rsidRPr="00316C57">
        <w:rPr>
          <w:rFonts w:ascii="Tahoma" w:hAnsi="Tahoma" w:cs="Tahoma"/>
          <w:color w:val="000000" w:themeColor="text1"/>
        </w:rPr>
        <w:t xml:space="preserve">Третий случай, когда границы соседнего участка ошибочно установлены в ЕГРН, забор стоит и сосед утверждает, что границы установлены верно, так как межевание был проведено. </w:t>
      </w:r>
    </w:p>
    <w:p w14:paraId="14111DFC" w14:textId="77777777" w:rsidR="006B07D2" w:rsidRPr="00316C57" w:rsidRDefault="006B07D2" w:rsidP="006B07D2">
      <w:pPr>
        <w:jc w:val="both"/>
        <w:rPr>
          <w:rFonts w:ascii="Tahoma" w:hAnsi="Tahoma" w:cs="Tahoma"/>
          <w:color w:val="000000" w:themeColor="text1"/>
        </w:rPr>
      </w:pPr>
    </w:p>
    <w:p w14:paraId="6FB81380" w14:textId="5D07A31A" w:rsidR="00385B89" w:rsidRPr="00316C57" w:rsidRDefault="009826A0" w:rsidP="005120BF">
      <w:pPr>
        <w:jc w:val="both"/>
        <w:rPr>
          <w:rFonts w:ascii="Tahoma" w:hAnsi="Tahoma" w:cs="Tahoma"/>
          <w:color w:val="000000" w:themeColor="text1"/>
        </w:rPr>
      </w:pPr>
      <w:r w:rsidRPr="00316C57">
        <w:rPr>
          <w:rFonts w:ascii="Tahoma" w:hAnsi="Tahoma" w:cs="Tahoma"/>
          <w:color w:val="000000" w:themeColor="text1"/>
        </w:rPr>
        <w:t xml:space="preserve">Мы остановимся именно на этом моменте. </w:t>
      </w:r>
      <w:r w:rsidR="002240BE">
        <w:t>Если правообладатель смежного земельного участка не согласен исправить границы своего земельного участка в внесудебном порядке</w:t>
      </w:r>
      <w:r w:rsidR="002240BE">
        <w:rPr>
          <w:rFonts w:ascii="Tahoma" w:hAnsi="Tahoma" w:cs="Tahoma"/>
          <w:color w:val="000000" w:themeColor="text1"/>
        </w:rPr>
        <w:t>, р</w:t>
      </w:r>
      <w:r w:rsidRPr="00316C57">
        <w:rPr>
          <w:rFonts w:ascii="Tahoma" w:hAnsi="Tahoma" w:cs="Tahoma"/>
          <w:color w:val="000000" w:themeColor="text1"/>
        </w:rPr>
        <w:t xml:space="preserve">ешить </w:t>
      </w:r>
      <w:r w:rsidR="00385B89" w:rsidRPr="00316C57">
        <w:rPr>
          <w:rFonts w:ascii="Tahoma" w:hAnsi="Tahoma" w:cs="Tahoma"/>
          <w:color w:val="000000" w:themeColor="text1"/>
        </w:rPr>
        <w:t>данный вопрос получ</w:t>
      </w:r>
      <w:r w:rsidR="005120BF" w:rsidRPr="00316C57">
        <w:rPr>
          <w:rFonts w:ascii="Tahoma" w:hAnsi="Tahoma" w:cs="Tahoma"/>
          <w:color w:val="000000" w:themeColor="text1"/>
        </w:rPr>
        <w:t xml:space="preserve">ится только в судебном порядке. </w:t>
      </w:r>
      <w:r w:rsidR="00385B89" w:rsidRPr="00316C57">
        <w:rPr>
          <w:rFonts w:ascii="Tahoma" w:eastAsia="Times New Roman" w:hAnsi="Tahoma" w:cs="Tahoma"/>
          <w:color w:val="000000" w:themeColor="text1"/>
          <w:lang w:eastAsia="ru-RU"/>
        </w:rPr>
        <w:t>Основн</w:t>
      </w:r>
      <w:r w:rsidR="005120BF" w:rsidRPr="00316C57">
        <w:rPr>
          <w:rFonts w:ascii="Tahoma" w:eastAsia="Times New Roman" w:hAnsi="Tahoma" w:cs="Tahoma"/>
          <w:color w:val="000000" w:themeColor="text1"/>
          <w:lang w:eastAsia="ru-RU"/>
        </w:rPr>
        <w:t>ые причины обращения в суд</w:t>
      </w:r>
      <w:r w:rsidR="00385B89" w:rsidRPr="00316C57">
        <w:rPr>
          <w:rFonts w:ascii="Tahoma" w:eastAsia="Times New Roman" w:hAnsi="Tahoma" w:cs="Tahoma"/>
          <w:color w:val="000000" w:themeColor="text1"/>
          <w:lang w:eastAsia="ru-RU"/>
        </w:rPr>
        <w:t>:</w:t>
      </w:r>
    </w:p>
    <w:p w14:paraId="03D1163B" w14:textId="4CEE178C" w:rsidR="00385B89" w:rsidRPr="00316C57" w:rsidRDefault="00385B89" w:rsidP="002240BE">
      <w:pPr>
        <w:widowControl/>
        <w:numPr>
          <w:ilvl w:val="0"/>
          <w:numId w:val="4"/>
        </w:numPr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  <w:r w:rsidRPr="00316C57">
        <w:rPr>
          <w:rFonts w:ascii="Tahoma" w:eastAsia="Times New Roman" w:hAnsi="Tahoma" w:cs="Tahoma"/>
          <w:color w:val="000000" w:themeColor="text1"/>
          <w:lang w:eastAsia="ru-RU"/>
        </w:rPr>
        <w:t>границы участка не были согласованы с заинтересованными лицами, как следствие, акт согласования</w:t>
      </w:r>
      <w:r w:rsidR="002240BE" w:rsidRPr="002240BE">
        <w:t xml:space="preserve"> </w:t>
      </w:r>
      <w:r w:rsidR="002240BE" w:rsidRPr="002240BE">
        <w:rPr>
          <w:rFonts w:ascii="Tahoma" w:eastAsia="Times New Roman" w:hAnsi="Tahoma" w:cs="Tahoma"/>
          <w:color w:val="000000" w:themeColor="text1"/>
          <w:lang w:eastAsia="ru-RU"/>
        </w:rPr>
        <w:t xml:space="preserve">местоположения границ земельных участков </w:t>
      </w:r>
      <w:r w:rsidRPr="00316C57">
        <w:rPr>
          <w:rFonts w:ascii="Tahoma" w:eastAsia="Times New Roman" w:hAnsi="Tahoma" w:cs="Tahoma"/>
          <w:color w:val="000000" w:themeColor="text1"/>
          <w:lang w:eastAsia="ru-RU"/>
        </w:rPr>
        <w:t>подготовлен с нарушениями;</w:t>
      </w:r>
    </w:p>
    <w:p w14:paraId="074E8B50" w14:textId="3738D0D1" w:rsidR="00385B89" w:rsidRPr="00316C57" w:rsidRDefault="002240BE" w:rsidP="006B07D2">
      <w:pPr>
        <w:widowControl/>
        <w:numPr>
          <w:ilvl w:val="0"/>
          <w:numId w:val="4"/>
        </w:numPr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  <w:r>
        <w:rPr>
          <w:rFonts w:ascii="Tahoma" w:eastAsia="Times New Roman" w:hAnsi="Tahoma" w:cs="Tahoma"/>
          <w:color w:val="000000" w:themeColor="text1"/>
          <w:lang w:eastAsia="ru-RU"/>
        </w:rPr>
        <w:t>из</w:t>
      </w:r>
      <w:r w:rsidR="00385B89" w:rsidRPr="00316C57">
        <w:rPr>
          <w:rFonts w:ascii="Tahoma" w:eastAsia="Times New Roman" w:hAnsi="Tahoma" w:cs="Tahoma"/>
          <w:color w:val="000000" w:themeColor="text1"/>
          <w:lang w:eastAsia="ru-RU"/>
        </w:rPr>
        <w:t xml:space="preserve">вещение </w:t>
      </w:r>
      <w:r>
        <w:t>о согласовании местоположения границ земельных участков</w:t>
      </w:r>
      <w:r w:rsidR="006B07D2" w:rsidRPr="00316C57">
        <w:rPr>
          <w:rFonts w:ascii="Tahoma" w:eastAsia="Times New Roman" w:hAnsi="Tahoma" w:cs="Tahoma"/>
          <w:color w:val="000000" w:themeColor="text1"/>
          <w:lang w:eastAsia="ru-RU"/>
        </w:rPr>
        <w:t xml:space="preserve"> производилось</w:t>
      </w:r>
      <w:r w:rsidR="00385B89" w:rsidRPr="00316C57">
        <w:rPr>
          <w:rFonts w:ascii="Tahoma" w:eastAsia="Times New Roman" w:hAnsi="Tahoma" w:cs="Tahoma"/>
          <w:color w:val="000000" w:themeColor="text1"/>
          <w:lang w:eastAsia="ru-RU"/>
        </w:rPr>
        <w:t xml:space="preserve"> не по правилам;</w:t>
      </w:r>
    </w:p>
    <w:p w14:paraId="6B43202D" w14:textId="77777777" w:rsidR="00385B89" w:rsidRPr="00316C57" w:rsidRDefault="006B07D2" w:rsidP="006B07D2">
      <w:pPr>
        <w:widowControl/>
        <w:numPr>
          <w:ilvl w:val="0"/>
          <w:numId w:val="4"/>
        </w:numPr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  <w:r w:rsidRPr="00316C57">
        <w:rPr>
          <w:rFonts w:ascii="Tahoma" w:eastAsia="Times New Roman" w:hAnsi="Tahoma" w:cs="Tahoma"/>
          <w:color w:val="000000" w:themeColor="text1"/>
          <w:lang w:eastAsia="ru-RU"/>
        </w:rPr>
        <w:t xml:space="preserve">подлог, подделка документов, подписей. </w:t>
      </w:r>
    </w:p>
    <w:p w14:paraId="09364D52" w14:textId="77777777" w:rsidR="009826A0" w:rsidRPr="00316C57" w:rsidRDefault="009826A0" w:rsidP="006B07D2">
      <w:pPr>
        <w:jc w:val="both"/>
        <w:rPr>
          <w:rFonts w:ascii="Tahoma" w:eastAsia="Times New Roman" w:hAnsi="Tahoma" w:cs="Tahoma"/>
          <w:color w:val="000000" w:themeColor="text1"/>
          <w:lang w:eastAsia="ru-RU"/>
        </w:rPr>
      </w:pPr>
    </w:p>
    <w:p w14:paraId="0340F6B8" w14:textId="19F4F49B" w:rsidR="00D60174" w:rsidRPr="00316C57" w:rsidRDefault="00D60174" w:rsidP="006B07D2">
      <w:pPr>
        <w:jc w:val="both"/>
        <w:rPr>
          <w:rFonts w:ascii="Tahoma" w:hAnsi="Tahoma" w:cs="Tahoma"/>
          <w:color w:val="000000" w:themeColor="text1"/>
          <w:shd w:val="clear" w:color="auto" w:fill="FFFFFF"/>
        </w:rPr>
      </w:pPr>
      <w:r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При межевании, уточнении границ </w:t>
      </w:r>
      <w:r w:rsidR="00505656"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земельного участка </w:t>
      </w:r>
      <w:r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должен составляться </w:t>
      </w:r>
      <w:hyperlink r:id="rId7" w:history="1">
        <w:r w:rsidRPr="00316C57">
          <w:rPr>
            <w:rStyle w:val="a8"/>
            <w:rFonts w:ascii="Tahoma" w:hAnsi="Tahoma" w:cs="Tahoma"/>
            <w:color w:val="000000" w:themeColor="text1"/>
            <w:u w:val="none"/>
            <w:shd w:val="clear" w:color="auto" w:fill="FFFFFF"/>
          </w:rPr>
          <w:t xml:space="preserve">акт согласования </w:t>
        </w:r>
        <w:r w:rsidR="002240BE">
          <w:t>местоположения границ</w:t>
        </w:r>
        <w:r w:rsidRPr="00316C57">
          <w:rPr>
            <w:rStyle w:val="a8"/>
            <w:rFonts w:ascii="Tahoma" w:hAnsi="Tahoma" w:cs="Tahoma"/>
            <w:color w:val="000000" w:themeColor="text1"/>
            <w:u w:val="none"/>
            <w:shd w:val="clear" w:color="auto" w:fill="FFFFFF"/>
          </w:rPr>
          <w:t xml:space="preserve"> земельного участка</w:t>
        </w:r>
        <w:r w:rsidR="00505656" w:rsidRPr="00316C57">
          <w:rPr>
            <w:rStyle w:val="a8"/>
            <w:rFonts w:ascii="Tahoma" w:hAnsi="Tahoma" w:cs="Tahoma"/>
            <w:color w:val="000000" w:themeColor="text1"/>
            <w:u w:val="none"/>
            <w:shd w:val="clear" w:color="auto" w:fill="FFFFFF"/>
          </w:rPr>
          <w:t xml:space="preserve"> (Далее – Акт)</w:t>
        </w:r>
      </w:hyperlink>
      <w:r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. </w:t>
      </w:r>
      <w:r w:rsidR="002240BE">
        <w:rPr>
          <w:rFonts w:ascii="Tahoma" w:hAnsi="Tahoma" w:cs="Tahoma"/>
          <w:color w:val="000000" w:themeColor="text1"/>
          <w:shd w:val="clear" w:color="auto" w:fill="FFFFFF"/>
        </w:rPr>
        <w:t>А</w:t>
      </w:r>
      <w:r w:rsidR="002240BE" w:rsidRPr="002240BE">
        <w:rPr>
          <w:rFonts w:ascii="Tahoma" w:hAnsi="Tahoma" w:cs="Tahoma"/>
          <w:color w:val="000000" w:themeColor="text1"/>
          <w:shd w:val="clear" w:color="auto" w:fill="FFFFFF"/>
        </w:rPr>
        <w:t xml:space="preserve">кт в бумажной форме </w:t>
      </w:r>
      <w:r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составляется </w:t>
      </w:r>
      <w:r w:rsidR="002240BE">
        <w:rPr>
          <w:rFonts w:ascii="Tahoma" w:hAnsi="Tahoma" w:cs="Tahoma"/>
          <w:color w:val="000000" w:themeColor="text1"/>
          <w:shd w:val="clear" w:color="auto" w:fill="FFFFFF"/>
        </w:rPr>
        <w:t xml:space="preserve">кадастровым инженером, </w:t>
      </w:r>
      <w:r w:rsidRPr="00316C57">
        <w:rPr>
          <w:rFonts w:ascii="Tahoma" w:hAnsi="Tahoma" w:cs="Tahoma"/>
          <w:color w:val="000000" w:themeColor="text1"/>
          <w:shd w:val="clear" w:color="auto" w:fill="FFFFFF"/>
        </w:rPr>
        <w:t>в установленной форме</w:t>
      </w:r>
      <w:r w:rsidR="002240BE">
        <w:rPr>
          <w:rFonts w:ascii="Tahoma" w:hAnsi="Tahoma" w:cs="Tahoma"/>
          <w:color w:val="000000" w:themeColor="text1"/>
          <w:shd w:val="clear" w:color="auto" w:fill="FFFFFF"/>
        </w:rPr>
        <w:t>,</w:t>
      </w:r>
      <w:r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 в присутствии соседей по участку</w:t>
      </w:r>
      <w:r w:rsidR="002240BE">
        <w:rPr>
          <w:rFonts w:ascii="Tahoma" w:hAnsi="Tahoma" w:cs="Tahoma"/>
          <w:color w:val="000000" w:themeColor="text1"/>
          <w:shd w:val="clear" w:color="auto" w:fill="FFFFFF"/>
        </w:rPr>
        <w:t xml:space="preserve">, </w:t>
      </w:r>
      <w:r w:rsidR="002240BE">
        <w:t>и несет ответственность за проверку полномочий и прав участников, подписавших акт и достоверность их подписей</w:t>
      </w:r>
      <w:r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. При отсутствии подписей </w:t>
      </w:r>
      <w:r w:rsidR="00A47B45"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заинтересованных лиц </w:t>
      </w:r>
      <w:r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документ не имеет юридической силы. </w:t>
      </w:r>
    </w:p>
    <w:p w14:paraId="6E459F99" w14:textId="77777777" w:rsidR="00505656" w:rsidRPr="00316C57" w:rsidRDefault="00505656" w:rsidP="006B07D2">
      <w:pPr>
        <w:jc w:val="both"/>
        <w:rPr>
          <w:rFonts w:ascii="Tahoma" w:hAnsi="Tahoma" w:cs="Tahoma"/>
          <w:color w:val="000000" w:themeColor="text1"/>
          <w:shd w:val="clear" w:color="auto" w:fill="FFFFFF"/>
        </w:rPr>
      </w:pPr>
    </w:p>
    <w:p w14:paraId="0008979D" w14:textId="77777777" w:rsidR="00A47B45" w:rsidRPr="00316C57" w:rsidRDefault="00505656" w:rsidP="00A47B45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 w:themeColor="text1"/>
          <w:sz w:val="22"/>
          <w:szCs w:val="22"/>
        </w:rPr>
      </w:pPr>
      <w:r w:rsidRPr="00316C57">
        <w:rPr>
          <w:rFonts w:ascii="Tahoma" w:hAnsi="Tahoma" w:cs="Tahoma"/>
          <w:color w:val="000000" w:themeColor="text1"/>
          <w:sz w:val="22"/>
          <w:szCs w:val="22"/>
          <w:shd w:val="clear" w:color="auto" w:fill="FFFFFF"/>
        </w:rPr>
        <w:t>Если соседей не удалось найти, то необходимо</w:t>
      </w:r>
      <w:r w:rsidR="00A47B45" w:rsidRPr="00316C57">
        <w:rPr>
          <w:rFonts w:ascii="Tahoma" w:hAnsi="Tahoma" w:cs="Tahoma"/>
          <w:color w:val="000000" w:themeColor="text1"/>
          <w:sz w:val="22"/>
          <w:szCs w:val="22"/>
          <w:shd w:val="clear" w:color="auto" w:fill="FFFFFF"/>
        </w:rPr>
        <w:t xml:space="preserve"> проведение</w:t>
      </w:r>
      <w:r w:rsidRPr="00316C57">
        <w:rPr>
          <w:rFonts w:ascii="Tahoma" w:hAnsi="Tahoma" w:cs="Tahoma"/>
          <w:color w:val="000000" w:themeColor="text1"/>
          <w:sz w:val="22"/>
          <w:szCs w:val="22"/>
          <w:shd w:val="clear" w:color="auto" w:fill="FFFFFF"/>
        </w:rPr>
        <w:t xml:space="preserve"> собрания. </w:t>
      </w:r>
      <w:r w:rsidRPr="00316C57">
        <w:rPr>
          <w:rFonts w:ascii="Tahoma" w:hAnsi="Tahoma" w:cs="Tahoma"/>
          <w:color w:val="000000" w:themeColor="text1"/>
          <w:sz w:val="22"/>
          <w:szCs w:val="22"/>
        </w:rPr>
        <w:t> </w:t>
      </w:r>
      <w:r w:rsidR="00A47B45" w:rsidRPr="00316C57">
        <w:rPr>
          <w:rFonts w:ascii="Tahoma" w:hAnsi="Tahoma" w:cs="Tahoma"/>
          <w:color w:val="000000" w:themeColor="text1"/>
          <w:sz w:val="22"/>
          <w:szCs w:val="22"/>
        </w:rPr>
        <w:t xml:space="preserve">В таком случае, </w:t>
      </w:r>
      <w:r w:rsidRPr="00316C57">
        <w:rPr>
          <w:rFonts w:ascii="Tahoma" w:hAnsi="Tahoma" w:cs="Tahoma"/>
          <w:color w:val="000000" w:themeColor="text1"/>
          <w:sz w:val="22"/>
          <w:szCs w:val="22"/>
        </w:rPr>
        <w:t>кадастровый инженер </w:t>
      </w:r>
      <w:r w:rsidRPr="00316C57">
        <w:rPr>
          <w:rFonts w:ascii="Tahoma" w:hAnsi="Tahoma" w:cs="Tahoma"/>
          <w:b/>
          <w:bCs/>
          <w:color w:val="000000" w:themeColor="text1"/>
          <w:sz w:val="22"/>
          <w:szCs w:val="22"/>
          <w:bdr w:val="none" w:sz="0" w:space="0" w:color="auto" w:frame="1"/>
        </w:rPr>
        <w:t xml:space="preserve">не ранее чем за </w:t>
      </w:r>
      <w:r w:rsidR="00A47B45" w:rsidRPr="00316C57">
        <w:rPr>
          <w:rFonts w:ascii="Tahoma" w:hAnsi="Tahoma" w:cs="Tahoma"/>
          <w:b/>
          <w:bCs/>
          <w:color w:val="000000" w:themeColor="text1"/>
          <w:sz w:val="22"/>
          <w:szCs w:val="22"/>
          <w:bdr w:val="none" w:sz="0" w:space="0" w:color="auto" w:frame="1"/>
        </w:rPr>
        <w:t>30</w:t>
      </w:r>
      <w:r w:rsidRPr="00316C57">
        <w:rPr>
          <w:rFonts w:ascii="Tahoma" w:hAnsi="Tahoma" w:cs="Tahoma"/>
          <w:b/>
          <w:bCs/>
          <w:color w:val="000000" w:themeColor="text1"/>
          <w:sz w:val="22"/>
          <w:szCs w:val="22"/>
          <w:bdr w:val="none" w:sz="0" w:space="0" w:color="auto" w:frame="1"/>
        </w:rPr>
        <w:t xml:space="preserve"> дней до дня проведения данного собрания</w:t>
      </w:r>
      <w:r w:rsidRPr="00316C57">
        <w:rPr>
          <w:rFonts w:ascii="Tahoma" w:hAnsi="Tahoma" w:cs="Tahoma"/>
          <w:color w:val="000000" w:themeColor="text1"/>
          <w:sz w:val="22"/>
          <w:szCs w:val="22"/>
        </w:rPr>
        <w:t xml:space="preserve"> направляет </w:t>
      </w:r>
      <w:r w:rsidRPr="00316C57">
        <w:rPr>
          <w:rFonts w:ascii="Tahoma" w:hAnsi="Tahoma" w:cs="Tahoma"/>
          <w:color w:val="000000" w:themeColor="text1"/>
          <w:sz w:val="22"/>
          <w:szCs w:val="22"/>
        </w:rPr>
        <w:lastRenderedPageBreak/>
        <w:t xml:space="preserve">собственникам либо их представителям (при наличии нотариальной доверенности) извещения о проведении собрания о согласовании местоположения границ </w:t>
      </w:r>
      <w:r w:rsidR="00A47B45" w:rsidRPr="00316C57">
        <w:rPr>
          <w:rFonts w:ascii="Tahoma" w:hAnsi="Tahoma" w:cs="Tahoma"/>
          <w:color w:val="000000" w:themeColor="text1"/>
          <w:sz w:val="22"/>
          <w:szCs w:val="22"/>
        </w:rPr>
        <w:t xml:space="preserve">участка </w:t>
      </w:r>
      <w:r w:rsidRPr="00316C57">
        <w:rPr>
          <w:rFonts w:ascii="Tahoma" w:hAnsi="Tahoma" w:cs="Tahoma"/>
          <w:color w:val="000000" w:themeColor="text1"/>
          <w:sz w:val="22"/>
          <w:szCs w:val="22"/>
        </w:rPr>
        <w:t xml:space="preserve">на почтовый или электронный адрес. </w:t>
      </w:r>
    </w:p>
    <w:p w14:paraId="64AD2325" w14:textId="77777777" w:rsidR="00A47B45" w:rsidRPr="00316C57" w:rsidRDefault="00A47B45" w:rsidP="00A47B45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 w:themeColor="text1"/>
          <w:sz w:val="22"/>
          <w:szCs w:val="22"/>
        </w:rPr>
      </w:pPr>
    </w:p>
    <w:p w14:paraId="612A3CB9" w14:textId="7DD45FF1" w:rsidR="006B07D2" w:rsidRPr="00316C57" w:rsidRDefault="00505656" w:rsidP="00A47B45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 w:themeColor="text1"/>
          <w:sz w:val="22"/>
          <w:szCs w:val="22"/>
        </w:rPr>
      </w:pPr>
      <w:r w:rsidRPr="00316C57">
        <w:rPr>
          <w:rFonts w:ascii="Tahoma" w:hAnsi="Tahoma" w:cs="Tahoma"/>
          <w:color w:val="000000" w:themeColor="text1"/>
          <w:sz w:val="22"/>
          <w:szCs w:val="22"/>
        </w:rPr>
        <w:t>Кроме этого такое извещение может быть опубликовано в официальных источника</w:t>
      </w:r>
      <w:r w:rsidR="00A47B45" w:rsidRPr="00316C57">
        <w:rPr>
          <w:rFonts w:ascii="Tahoma" w:hAnsi="Tahoma" w:cs="Tahoma"/>
          <w:color w:val="000000" w:themeColor="text1"/>
          <w:sz w:val="22"/>
          <w:szCs w:val="22"/>
        </w:rPr>
        <w:t xml:space="preserve">х информации </w:t>
      </w:r>
      <w:r w:rsidR="002240BE" w:rsidRPr="002240BE">
        <w:rPr>
          <w:rFonts w:ascii="Tahoma" w:hAnsi="Tahoma" w:cs="Tahoma"/>
          <w:color w:val="000000" w:themeColor="text1"/>
          <w:sz w:val="22"/>
          <w:szCs w:val="22"/>
        </w:rPr>
        <w:t>муниципального образования</w:t>
      </w:r>
      <w:r w:rsidR="00A47B45" w:rsidRPr="00316C57">
        <w:rPr>
          <w:rFonts w:ascii="Tahoma" w:hAnsi="Tahoma" w:cs="Tahoma"/>
          <w:color w:val="000000" w:themeColor="text1"/>
          <w:sz w:val="22"/>
          <w:szCs w:val="22"/>
        </w:rPr>
        <w:t xml:space="preserve">. Об этом подробно читайте в статье: </w:t>
      </w:r>
      <w:hyperlink r:id="rId8" w:history="1">
        <w:r w:rsidR="00A47B45" w:rsidRPr="00316C57">
          <w:rPr>
            <w:rStyle w:val="a8"/>
            <w:rFonts w:ascii="Tahoma" w:hAnsi="Tahoma" w:cs="Tahoma"/>
            <w:color w:val="000000" w:themeColor="text1"/>
            <w:sz w:val="22"/>
            <w:szCs w:val="22"/>
            <w:u w:val="none"/>
          </w:rPr>
          <w:t>«Согласование границ земельных участков»</w:t>
        </w:r>
      </w:hyperlink>
      <w:r w:rsidR="00A62D56" w:rsidRPr="00316C57">
        <w:rPr>
          <w:rFonts w:ascii="Tahoma" w:hAnsi="Tahoma" w:cs="Tahoma"/>
          <w:color w:val="000000" w:themeColor="text1"/>
          <w:sz w:val="22"/>
          <w:szCs w:val="22"/>
        </w:rPr>
        <w:t xml:space="preserve"> (</w:t>
      </w:r>
      <w:hyperlink r:id="rId9" w:history="1">
        <w:r w:rsidR="00A62D56" w:rsidRPr="00316C57">
          <w:rPr>
            <w:rStyle w:val="a8"/>
            <w:rFonts w:ascii="Tahoma" w:hAnsi="Tahoma" w:cs="Tahoma"/>
            <w:color w:val="000000" w:themeColor="text1"/>
            <w:sz w:val="22"/>
            <w:szCs w:val="22"/>
            <w:u w:val="none"/>
          </w:rPr>
          <w:t>https://rkc56.ru/news/5743</w:t>
        </w:r>
      </w:hyperlink>
      <w:r w:rsidR="00A62D56" w:rsidRPr="00316C57">
        <w:rPr>
          <w:rFonts w:ascii="Tahoma" w:hAnsi="Tahoma" w:cs="Tahoma"/>
          <w:color w:val="000000" w:themeColor="text1"/>
          <w:sz w:val="22"/>
          <w:szCs w:val="22"/>
        </w:rPr>
        <w:t xml:space="preserve"> ). </w:t>
      </w:r>
    </w:p>
    <w:p w14:paraId="2C687D78" w14:textId="77777777" w:rsidR="00A47B45" w:rsidRPr="00316C57" w:rsidRDefault="00A47B45" w:rsidP="00A47B45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 w:themeColor="text1"/>
        </w:rPr>
      </w:pPr>
    </w:p>
    <w:p w14:paraId="3FA22C86" w14:textId="77777777" w:rsidR="00505656" w:rsidRPr="00316C57" w:rsidRDefault="00505656" w:rsidP="006B07D2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  <w:r w:rsidRPr="00316C57">
        <w:rPr>
          <w:rFonts w:ascii="Tahoma" w:eastAsia="Times New Roman" w:hAnsi="Tahoma" w:cs="Tahoma"/>
          <w:b/>
          <w:bCs/>
          <w:color w:val="000000" w:themeColor="text1"/>
          <w:bdr w:val="none" w:sz="0" w:space="0" w:color="auto" w:frame="1"/>
          <w:lang w:eastAsia="ru-RU"/>
        </w:rPr>
        <w:t>Очень важно, что при публикации извещения в местных СМИ правообладатель будет считаться уведомленным, даже если он не прочитает это объявление в установленный срок.</w:t>
      </w:r>
    </w:p>
    <w:p w14:paraId="4B92F8E8" w14:textId="77777777" w:rsidR="00D60174" w:rsidRPr="00316C57" w:rsidRDefault="00D60174" w:rsidP="006B07D2">
      <w:pPr>
        <w:jc w:val="both"/>
        <w:rPr>
          <w:rFonts w:ascii="Tahoma" w:hAnsi="Tahoma" w:cs="Tahoma"/>
          <w:color w:val="000000" w:themeColor="text1"/>
          <w:shd w:val="clear" w:color="auto" w:fill="FFFFFF"/>
        </w:rPr>
      </w:pPr>
    </w:p>
    <w:p w14:paraId="6063A928" w14:textId="5F3BA58A" w:rsidR="00D60174" w:rsidRPr="00316C57" w:rsidRDefault="00D60174" w:rsidP="006B07D2">
      <w:pPr>
        <w:jc w:val="both"/>
        <w:rPr>
          <w:rFonts w:ascii="Tahoma" w:hAnsi="Tahoma" w:cs="Tahoma"/>
          <w:color w:val="000000" w:themeColor="text1"/>
          <w:shd w:val="clear" w:color="auto" w:fill="FFFFFF"/>
        </w:rPr>
      </w:pPr>
      <w:r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Если была нарушена процедура </w:t>
      </w:r>
      <w:r w:rsidR="002240BE" w:rsidRPr="002240BE">
        <w:rPr>
          <w:rFonts w:ascii="Tahoma" w:hAnsi="Tahoma" w:cs="Tahoma"/>
          <w:color w:val="000000" w:themeColor="text1"/>
          <w:shd w:val="clear" w:color="auto" w:fill="FFFFFF"/>
        </w:rPr>
        <w:t xml:space="preserve">извещения </w:t>
      </w:r>
      <w:r w:rsidR="00A47B45" w:rsidRPr="00316C57">
        <w:rPr>
          <w:rFonts w:ascii="Tahoma" w:hAnsi="Tahoma" w:cs="Tahoma"/>
          <w:color w:val="000000" w:themeColor="text1"/>
          <w:shd w:val="clear" w:color="auto" w:fill="FFFFFF"/>
        </w:rPr>
        <w:t>заинтересованных соседей</w:t>
      </w:r>
      <w:r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 (</w:t>
      </w:r>
      <w:r w:rsidR="00A47B45"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например, </w:t>
      </w:r>
      <w:r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не отправлены </w:t>
      </w:r>
      <w:r w:rsidR="00A47B45" w:rsidRPr="00316C57">
        <w:rPr>
          <w:rFonts w:ascii="Tahoma" w:hAnsi="Tahoma" w:cs="Tahoma"/>
          <w:color w:val="000000" w:themeColor="text1"/>
          <w:shd w:val="clear" w:color="auto" w:fill="FFFFFF"/>
        </w:rPr>
        <w:t>заказные письма с уведомлением</w:t>
      </w:r>
      <w:r w:rsidRPr="00316C57">
        <w:rPr>
          <w:rFonts w:ascii="Tahoma" w:hAnsi="Tahoma" w:cs="Tahoma"/>
          <w:color w:val="000000" w:themeColor="text1"/>
          <w:shd w:val="clear" w:color="auto" w:fill="FFFFFF"/>
        </w:rPr>
        <w:t>, н</w:t>
      </w:r>
      <w:r w:rsidR="00A47B45"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е подалось объявление в газету), </w:t>
      </w:r>
      <w:r w:rsidR="00A62D56"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то </w:t>
      </w:r>
      <w:r w:rsidR="00CE0FB8">
        <w:rPr>
          <w:rFonts w:ascii="Tahoma" w:hAnsi="Tahoma" w:cs="Tahoma"/>
          <w:color w:val="000000" w:themeColor="text1"/>
          <w:shd w:val="clear" w:color="auto" w:fill="FFFFFF"/>
        </w:rPr>
        <w:t>А</w:t>
      </w:r>
      <w:r w:rsidR="00A47B45" w:rsidRPr="00316C57">
        <w:rPr>
          <w:rFonts w:ascii="Tahoma" w:hAnsi="Tahoma" w:cs="Tahoma"/>
          <w:color w:val="000000" w:themeColor="text1"/>
          <w:shd w:val="clear" w:color="auto" w:fill="FFFFFF"/>
        </w:rPr>
        <w:t>кт</w:t>
      </w:r>
      <w:r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 не будет считаться законным. </w:t>
      </w:r>
    </w:p>
    <w:p w14:paraId="6A5D4B4E" w14:textId="77777777" w:rsidR="00D60174" w:rsidRPr="00316C57" w:rsidRDefault="00D60174" w:rsidP="006B07D2">
      <w:pPr>
        <w:jc w:val="both"/>
        <w:rPr>
          <w:rFonts w:ascii="Tahoma" w:hAnsi="Tahoma" w:cs="Tahoma"/>
          <w:color w:val="000000" w:themeColor="text1"/>
          <w:shd w:val="clear" w:color="auto" w:fill="FFFFFF"/>
        </w:rPr>
      </w:pPr>
    </w:p>
    <w:p w14:paraId="181EDF22" w14:textId="59DBFC75" w:rsidR="00D60174" w:rsidRPr="00316C57" w:rsidRDefault="00505656" w:rsidP="006B07D2">
      <w:pPr>
        <w:jc w:val="both"/>
        <w:rPr>
          <w:rFonts w:ascii="Tahoma" w:hAnsi="Tahoma" w:cs="Tahoma"/>
          <w:color w:val="000000" w:themeColor="text1"/>
          <w:shd w:val="clear" w:color="auto" w:fill="FFFFFF"/>
        </w:rPr>
      </w:pPr>
      <w:r w:rsidRPr="00316C57">
        <w:rPr>
          <w:rFonts w:ascii="Tahoma" w:hAnsi="Tahoma" w:cs="Tahoma"/>
          <w:color w:val="000000" w:themeColor="text1"/>
          <w:shd w:val="clear" w:color="auto" w:fill="FFFFFF"/>
        </w:rPr>
        <w:t>Но, е</w:t>
      </w:r>
      <w:r w:rsidR="00D60174"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сли Вы подписывали Акт, </w:t>
      </w:r>
      <w:r w:rsidR="00A62D56" w:rsidRPr="00316C57">
        <w:rPr>
          <w:rFonts w:ascii="Tahoma" w:hAnsi="Tahoma" w:cs="Tahoma"/>
          <w:color w:val="000000" w:themeColor="text1"/>
          <w:shd w:val="clear" w:color="auto" w:fill="FFFFFF"/>
        </w:rPr>
        <w:t>то</w:t>
      </w:r>
      <w:r w:rsidR="00D60174"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 исправить</w:t>
      </w:r>
      <w:r w:rsidR="00A62D56"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 ситуацию будет гораздо сложнее</w:t>
      </w:r>
      <w:r w:rsidR="00D60174"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. </w:t>
      </w:r>
      <w:r w:rsidR="00A62D56" w:rsidRPr="00316C57">
        <w:rPr>
          <w:rFonts w:ascii="Tahoma" w:hAnsi="Tahoma" w:cs="Tahoma"/>
          <w:color w:val="000000" w:themeColor="text1"/>
          <w:shd w:val="clear" w:color="auto" w:fill="FFFFFF"/>
        </w:rPr>
        <w:t>С</w:t>
      </w:r>
      <w:r w:rsidR="00D60174" w:rsidRPr="00316C57">
        <w:rPr>
          <w:rFonts w:ascii="Tahoma" w:hAnsi="Tahoma" w:cs="Tahoma"/>
          <w:color w:val="000000" w:themeColor="text1"/>
          <w:shd w:val="clear" w:color="auto" w:fill="FFFFFF"/>
        </w:rPr>
        <w:t xml:space="preserve">тоит </w:t>
      </w:r>
      <w:r w:rsidR="00A62D56" w:rsidRPr="00316C57">
        <w:rPr>
          <w:rFonts w:ascii="Tahoma" w:hAnsi="Tahoma" w:cs="Tahoma"/>
          <w:color w:val="000000" w:themeColor="text1"/>
          <w:shd w:val="clear" w:color="auto" w:fill="FFFFFF"/>
        </w:rPr>
        <w:t>отметить</w:t>
      </w:r>
      <w:r w:rsidR="00D60174" w:rsidRPr="00316C57">
        <w:rPr>
          <w:rFonts w:ascii="Tahoma" w:hAnsi="Tahoma" w:cs="Tahoma"/>
          <w:color w:val="000000" w:themeColor="text1"/>
          <w:shd w:val="clear" w:color="auto" w:fill="FFFFFF"/>
        </w:rPr>
        <w:t>, что подписанный Акт лишь указывает на согласие с площадью и конфигурацией земельного участка. Если имеется реестровая ошибка, то она подлежит исполнению вне зависимости от Акта.</w:t>
      </w:r>
    </w:p>
    <w:p w14:paraId="7362CF20" w14:textId="77777777" w:rsidR="00D60174" w:rsidRPr="00316C57" w:rsidRDefault="00D60174" w:rsidP="006B07D2">
      <w:pPr>
        <w:jc w:val="both"/>
        <w:rPr>
          <w:rFonts w:ascii="Tahoma" w:hAnsi="Tahoma" w:cs="Tahoma"/>
          <w:color w:val="000000" w:themeColor="text1"/>
          <w:shd w:val="clear" w:color="auto" w:fill="FFFFFF"/>
        </w:rPr>
      </w:pPr>
    </w:p>
    <w:p w14:paraId="30B0EC2C" w14:textId="77777777" w:rsidR="00D60174" w:rsidRPr="00316C57" w:rsidRDefault="00D60174" w:rsidP="006B07D2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  <w:r w:rsidRPr="00316C57">
        <w:rPr>
          <w:rFonts w:ascii="Tahoma" w:eastAsia="Times New Roman" w:hAnsi="Tahoma" w:cs="Tahoma"/>
          <w:color w:val="000000" w:themeColor="text1"/>
          <w:lang w:eastAsia="ru-RU"/>
        </w:rPr>
        <w:t xml:space="preserve">В суде </w:t>
      </w:r>
      <w:r w:rsidR="00D9662E" w:rsidRPr="00316C57">
        <w:rPr>
          <w:rFonts w:ascii="Tahoma" w:eastAsia="Times New Roman" w:hAnsi="Tahoma" w:cs="Tahoma"/>
          <w:color w:val="000000" w:themeColor="text1"/>
          <w:lang w:eastAsia="ru-RU"/>
        </w:rPr>
        <w:t>необходимо будет</w:t>
      </w:r>
      <w:r w:rsidRPr="00316C57">
        <w:rPr>
          <w:rFonts w:ascii="Tahoma" w:eastAsia="Times New Roman" w:hAnsi="Tahoma" w:cs="Tahoma"/>
          <w:color w:val="000000" w:themeColor="text1"/>
          <w:lang w:eastAsia="ru-RU"/>
        </w:rPr>
        <w:t xml:space="preserve"> доказать, что результаты межевания нарушают ваши права на земельный участок, а также что граница соседнего участка не соответствует фактической границе.</w:t>
      </w:r>
    </w:p>
    <w:p w14:paraId="0E611D0B" w14:textId="77777777" w:rsidR="006B07D2" w:rsidRPr="00316C57" w:rsidRDefault="006B07D2" w:rsidP="006B07D2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</w:p>
    <w:p w14:paraId="3EA3E64B" w14:textId="77777777" w:rsidR="00D60174" w:rsidRPr="00316C57" w:rsidRDefault="00D60174" w:rsidP="006B07D2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  <w:r w:rsidRPr="00316C57">
        <w:rPr>
          <w:rFonts w:ascii="Tahoma" w:eastAsia="Times New Roman" w:hAnsi="Tahoma" w:cs="Tahoma"/>
          <w:color w:val="000000" w:themeColor="text1"/>
          <w:lang w:eastAsia="ru-RU"/>
        </w:rPr>
        <w:t>Какие документы необходимо будет подготовить?</w:t>
      </w:r>
    </w:p>
    <w:p w14:paraId="30C6A709" w14:textId="77777777" w:rsidR="006B07D2" w:rsidRPr="00316C57" w:rsidRDefault="006B07D2" w:rsidP="006B07D2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</w:p>
    <w:p w14:paraId="5002CB4D" w14:textId="3FEEB512" w:rsidR="00D60174" w:rsidRPr="00316C57" w:rsidRDefault="006B07D2" w:rsidP="006B07D2">
      <w:pPr>
        <w:widowControl/>
        <w:numPr>
          <w:ilvl w:val="0"/>
          <w:numId w:val="5"/>
        </w:numPr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  <w:r w:rsidRPr="00316C57">
        <w:rPr>
          <w:rFonts w:ascii="Tahoma" w:eastAsia="Times New Roman" w:hAnsi="Tahoma" w:cs="Tahoma"/>
          <w:color w:val="000000" w:themeColor="text1"/>
          <w:lang w:eastAsia="ru-RU"/>
        </w:rPr>
        <w:t>Свидетельство о </w:t>
      </w:r>
      <w:r w:rsidR="00D60174" w:rsidRPr="00316C57">
        <w:rPr>
          <w:rFonts w:ascii="Tahoma" w:eastAsia="Times New Roman" w:hAnsi="Tahoma" w:cs="Tahoma"/>
          <w:color w:val="000000" w:themeColor="text1"/>
          <w:lang w:eastAsia="ru-RU"/>
        </w:rPr>
        <w:t>регистрации права на земельный участок</w:t>
      </w:r>
      <w:r w:rsidRPr="00316C57">
        <w:rPr>
          <w:rFonts w:ascii="Tahoma" w:eastAsia="Times New Roman" w:hAnsi="Tahoma" w:cs="Tahoma"/>
          <w:color w:val="000000" w:themeColor="text1"/>
          <w:lang w:eastAsia="ru-RU"/>
        </w:rPr>
        <w:t xml:space="preserve"> (или другой правоустанавливающий документ)</w:t>
      </w:r>
      <w:r w:rsidR="00CE0FB8">
        <w:rPr>
          <w:rFonts w:ascii="Tahoma" w:eastAsia="Times New Roman" w:hAnsi="Tahoma" w:cs="Tahoma"/>
          <w:color w:val="000000" w:themeColor="text1"/>
          <w:lang w:eastAsia="ru-RU"/>
        </w:rPr>
        <w:t xml:space="preserve"> или </w:t>
      </w:r>
      <w:r w:rsidRPr="00316C57">
        <w:rPr>
          <w:rFonts w:ascii="Tahoma" w:eastAsia="Times New Roman" w:hAnsi="Tahoma" w:cs="Tahoma"/>
          <w:color w:val="000000" w:themeColor="text1"/>
          <w:lang w:eastAsia="ru-RU"/>
        </w:rPr>
        <w:t>выписку</w:t>
      </w:r>
      <w:r w:rsidR="00D60174" w:rsidRPr="00316C57">
        <w:rPr>
          <w:rFonts w:ascii="Tahoma" w:eastAsia="Times New Roman" w:hAnsi="Tahoma" w:cs="Tahoma"/>
          <w:color w:val="000000" w:themeColor="text1"/>
          <w:lang w:eastAsia="ru-RU"/>
        </w:rPr>
        <w:t xml:space="preserve"> из ЕГРН на земельный участок.</w:t>
      </w:r>
    </w:p>
    <w:p w14:paraId="163E2A4F" w14:textId="137C599C" w:rsidR="00D60174" w:rsidRPr="00316C57" w:rsidRDefault="00D60174" w:rsidP="006B07D2">
      <w:pPr>
        <w:widowControl/>
        <w:numPr>
          <w:ilvl w:val="0"/>
          <w:numId w:val="5"/>
        </w:numPr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  <w:r w:rsidRPr="00316C57">
        <w:rPr>
          <w:rFonts w:ascii="Tahoma" w:eastAsia="Times New Roman" w:hAnsi="Tahoma" w:cs="Tahoma"/>
          <w:color w:val="000000" w:themeColor="text1"/>
          <w:lang w:eastAsia="ru-RU"/>
        </w:rPr>
        <w:t>Заключение землеустроительной экспертизы — она проводится по инициативе истца в досудебном порядке</w:t>
      </w:r>
      <w:r w:rsidR="00CE0FB8">
        <w:rPr>
          <w:rFonts w:ascii="Tahoma" w:eastAsia="Times New Roman" w:hAnsi="Tahoma" w:cs="Tahoma"/>
          <w:color w:val="000000" w:themeColor="text1"/>
          <w:lang w:eastAsia="ru-RU"/>
        </w:rPr>
        <w:t>,</w:t>
      </w:r>
      <w:r w:rsidRPr="00316C57">
        <w:rPr>
          <w:rFonts w:ascii="Tahoma" w:eastAsia="Times New Roman" w:hAnsi="Tahoma" w:cs="Tahoma"/>
          <w:color w:val="000000" w:themeColor="text1"/>
          <w:lang w:eastAsia="ru-RU"/>
        </w:rPr>
        <w:t xml:space="preserve"> либо назначается судом.</w:t>
      </w:r>
    </w:p>
    <w:p w14:paraId="69E9CA4D" w14:textId="61BEE37C" w:rsidR="00A47B45" w:rsidRPr="00316C57" w:rsidRDefault="00CE0FB8" w:rsidP="00CE0FB8">
      <w:pPr>
        <w:widowControl/>
        <w:numPr>
          <w:ilvl w:val="0"/>
          <w:numId w:val="5"/>
        </w:numPr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  <w:r>
        <w:rPr>
          <w:rFonts w:ascii="Tahoma" w:eastAsia="Times New Roman" w:hAnsi="Tahoma" w:cs="Tahoma"/>
          <w:color w:val="000000" w:themeColor="text1"/>
          <w:lang w:eastAsia="ru-RU"/>
        </w:rPr>
        <w:t>Землеустроительное дело</w:t>
      </w:r>
      <w:r w:rsidRPr="00CE0FB8">
        <w:rPr>
          <w:rFonts w:ascii="Tahoma" w:eastAsia="Times New Roman" w:hAnsi="Tahoma" w:cs="Tahoma"/>
          <w:color w:val="000000" w:themeColor="text1"/>
          <w:lang w:eastAsia="ru-RU"/>
        </w:rPr>
        <w:t xml:space="preserve"> </w:t>
      </w:r>
      <w:r w:rsidR="00A47B45" w:rsidRPr="00316C57">
        <w:rPr>
          <w:rFonts w:ascii="Tahoma" w:eastAsia="Times New Roman" w:hAnsi="Tahoma" w:cs="Tahoma"/>
          <w:color w:val="000000" w:themeColor="text1"/>
          <w:lang w:eastAsia="ru-RU"/>
        </w:rPr>
        <w:t>или межевой план и заключение кадастрового инженера.</w:t>
      </w:r>
    </w:p>
    <w:p w14:paraId="4902CF41" w14:textId="77777777" w:rsidR="006B07D2" w:rsidRPr="00316C57" w:rsidRDefault="006B07D2" w:rsidP="006B07D2">
      <w:pPr>
        <w:widowControl/>
        <w:shd w:val="clear" w:color="auto" w:fill="FFFFFF"/>
        <w:autoSpaceDE/>
        <w:autoSpaceDN/>
        <w:ind w:left="720"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</w:p>
    <w:p w14:paraId="0BD5BDF1" w14:textId="77777777" w:rsidR="00D60174" w:rsidRPr="00316C57" w:rsidRDefault="00D60174" w:rsidP="006B07D2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  <w:r w:rsidRPr="00316C57">
        <w:rPr>
          <w:rFonts w:ascii="Tahoma" w:eastAsia="Times New Roman" w:hAnsi="Tahoma" w:cs="Tahoma"/>
          <w:color w:val="000000" w:themeColor="text1"/>
          <w:lang w:eastAsia="ru-RU"/>
        </w:rPr>
        <w:t>Иски об установлении границ земельного участка рассматриваются в су</w:t>
      </w:r>
      <w:r w:rsidR="00A47B45" w:rsidRPr="00316C57">
        <w:rPr>
          <w:rFonts w:ascii="Tahoma" w:eastAsia="Times New Roman" w:hAnsi="Tahoma" w:cs="Tahoma"/>
          <w:color w:val="000000" w:themeColor="text1"/>
          <w:lang w:eastAsia="ru-RU"/>
        </w:rPr>
        <w:t>де по месту нахождения участка. По мнению юристов, ч</w:t>
      </w:r>
      <w:r w:rsidRPr="00316C57">
        <w:rPr>
          <w:rFonts w:ascii="Tahoma" w:eastAsia="Times New Roman" w:hAnsi="Tahoma" w:cs="Tahoma"/>
          <w:color w:val="000000" w:themeColor="text1"/>
          <w:lang w:eastAsia="ru-RU"/>
        </w:rPr>
        <w:t>аще всего суд устанавливает границы земельного участка на основании заключения землеустроительной экспертизы.</w:t>
      </w:r>
    </w:p>
    <w:p w14:paraId="21E48B69" w14:textId="77777777" w:rsidR="00D60174" w:rsidRPr="00316C57" w:rsidRDefault="00D60174" w:rsidP="006B07D2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  <w:r w:rsidRPr="00316C57">
        <w:rPr>
          <w:rFonts w:ascii="Tahoma" w:eastAsia="Times New Roman" w:hAnsi="Tahoma" w:cs="Tahoma"/>
          <w:color w:val="000000" w:themeColor="text1"/>
          <w:lang w:eastAsia="ru-RU"/>
        </w:rPr>
        <w:t> </w:t>
      </w:r>
    </w:p>
    <w:p w14:paraId="57C51236" w14:textId="77777777" w:rsidR="009826A0" w:rsidRPr="00316C57" w:rsidRDefault="00D60174" w:rsidP="006B07D2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  <w:r w:rsidRPr="00316C57">
        <w:rPr>
          <w:rFonts w:ascii="Tahoma" w:eastAsia="Times New Roman" w:hAnsi="Tahoma" w:cs="Tahoma"/>
          <w:color w:val="000000" w:themeColor="text1"/>
          <w:lang w:eastAsia="ru-RU"/>
        </w:rPr>
        <w:t>В любом случае, прежде чем идти в суд необходимо изучить весь пакет документов и определить действительно ли есть ошибка в установленных границах</w:t>
      </w:r>
      <w:r w:rsidR="006B07D2" w:rsidRPr="00316C57">
        <w:rPr>
          <w:rFonts w:ascii="Tahoma" w:eastAsia="Times New Roman" w:hAnsi="Tahoma" w:cs="Tahoma"/>
          <w:color w:val="000000" w:themeColor="text1"/>
          <w:lang w:eastAsia="ru-RU"/>
        </w:rPr>
        <w:t xml:space="preserve">. </w:t>
      </w:r>
    </w:p>
    <w:p w14:paraId="3E587E01" w14:textId="77777777" w:rsidR="00A47B45" w:rsidRPr="00316C57" w:rsidRDefault="00A47B45" w:rsidP="006B07D2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</w:p>
    <w:p w14:paraId="63E6C4C7" w14:textId="7395AD0D" w:rsidR="00A47B45" w:rsidRPr="00316C57" w:rsidRDefault="00A47B45" w:rsidP="006B07D2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  <w:r w:rsidRPr="00316C57">
        <w:rPr>
          <w:rFonts w:ascii="Tahoma" w:eastAsia="Times New Roman" w:hAnsi="Tahoma" w:cs="Tahoma"/>
          <w:color w:val="000000" w:themeColor="text1"/>
          <w:lang w:eastAsia="ru-RU"/>
        </w:rPr>
        <w:t xml:space="preserve">Если у Вас появятся вопросы по установлению границ земельных участков, задавайте их на нашем сайте </w:t>
      </w:r>
      <w:hyperlink r:id="rId10" w:history="1">
        <w:r w:rsidRPr="00E422C8">
          <w:rPr>
            <w:rStyle w:val="a8"/>
            <w:rFonts w:ascii="Tahoma" w:eastAsia="Times New Roman" w:hAnsi="Tahoma" w:cs="Tahoma"/>
            <w:color w:val="auto"/>
            <w:u w:val="none"/>
            <w:lang w:val="en-US" w:eastAsia="ru-RU"/>
          </w:rPr>
          <w:t>rkc</w:t>
        </w:r>
        <w:r w:rsidRPr="00E422C8">
          <w:rPr>
            <w:rStyle w:val="a8"/>
            <w:rFonts w:ascii="Tahoma" w:eastAsia="Times New Roman" w:hAnsi="Tahoma" w:cs="Tahoma"/>
            <w:color w:val="auto"/>
            <w:u w:val="none"/>
            <w:lang w:eastAsia="ru-RU"/>
          </w:rPr>
          <w:t>56.</w:t>
        </w:r>
        <w:r w:rsidRPr="00E422C8">
          <w:rPr>
            <w:rStyle w:val="a8"/>
            <w:rFonts w:ascii="Tahoma" w:eastAsia="Times New Roman" w:hAnsi="Tahoma" w:cs="Tahoma"/>
            <w:color w:val="auto"/>
            <w:u w:val="none"/>
            <w:lang w:val="en-US" w:eastAsia="ru-RU"/>
          </w:rPr>
          <w:t>ru</w:t>
        </w:r>
      </w:hyperlink>
      <w:r w:rsidRPr="00E422C8">
        <w:rPr>
          <w:rFonts w:ascii="Tahoma" w:eastAsia="Times New Roman" w:hAnsi="Tahoma" w:cs="Tahoma"/>
          <w:lang w:eastAsia="ru-RU"/>
        </w:rPr>
        <w:t>.</w:t>
      </w:r>
    </w:p>
    <w:p w14:paraId="2717ED06" w14:textId="77777777" w:rsidR="00A62D56" w:rsidRPr="00316C57" w:rsidRDefault="00A62D56" w:rsidP="006B07D2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color w:val="000000" w:themeColor="text1"/>
          <w:lang w:eastAsia="ru-RU"/>
        </w:rPr>
      </w:pPr>
    </w:p>
    <w:p w14:paraId="5BECB3C7" w14:textId="77777777" w:rsidR="00A62D56" w:rsidRPr="00316C57" w:rsidRDefault="00A62D56" w:rsidP="00A62D56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hAnsi="Tahoma" w:cs="Tahoma"/>
          <w:i/>
          <w:color w:val="000000" w:themeColor="text1"/>
          <w:sz w:val="20"/>
          <w:szCs w:val="20"/>
        </w:rPr>
      </w:pPr>
      <w:r w:rsidRPr="00316C57">
        <w:rPr>
          <w:rFonts w:ascii="Tahoma" w:hAnsi="Tahoma" w:cs="Tahoma"/>
          <w:i/>
          <w:color w:val="000000" w:themeColor="text1"/>
          <w:sz w:val="20"/>
          <w:szCs w:val="20"/>
        </w:rPr>
        <w:t>Горбачёва Л.Р.</w:t>
      </w:r>
      <w:bookmarkStart w:id="0" w:name="_GoBack"/>
      <w:bookmarkEnd w:id="0"/>
    </w:p>
    <w:p w14:paraId="22B9C6C4" w14:textId="77777777" w:rsidR="00A62D56" w:rsidRPr="00316C57" w:rsidRDefault="00A62D56" w:rsidP="00A62D56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hAnsi="Tahoma" w:cs="Tahoma"/>
          <w:i/>
          <w:color w:val="000000" w:themeColor="text1"/>
          <w:sz w:val="20"/>
          <w:szCs w:val="20"/>
        </w:rPr>
      </w:pPr>
      <w:r w:rsidRPr="00316C57">
        <w:rPr>
          <w:rFonts w:ascii="Tahoma" w:hAnsi="Tahoma" w:cs="Tahoma"/>
          <w:i/>
          <w:color w:val="000000" w:themeColor="text1"/>
          <w:sz w:val="20"/>
          <w:szCs w:val="20"/>
        </w:rPr>
        <w:t>Специалист по связям с общественностью</w:t>
      </w:r>
    </w:p>
    <w:p w14:paraId="4C0B0F24" w14:textId="77777777" w:rsidR="00A62D56" w:rsidRPr="00316C57" w:rsidRDefault="00A62D56" w:rsidP="00A62D56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hAnsi="Tahoma" w:cs="Tahoma"/>
          <w:i/>
          <w:color w:val="000000" w:themeColor="text1"/>
          <w:sz w:val="20"/>
          <w:szCs w:val="20"/>
        </w:rPr>
      </w:pPr>
      <w:r w:rsidRPr="00316C57">
        <w:rPr>
          <w:rFonts w:ascii="Tahoma" w:hAnsi="Tahoma" w:cs="Tahoma"/>
          <w:i/>
          <w:color w:val="000000" w:themeColor="text1"/>
          <w:sz w:val="20"/>
          <w:szCs w:val="20"/>
        </w:rPr>
        <w:t>Компании «Региональный кадастровый центр»</w:t>
      </w:r>
    </w:p>
    <w:p w14:paraId="5F50ABEC" w14:textId="77777777" w:rsidR="00A62D56" w:rsidRPr="00A62D56" w:rsidRDefault="00A62D56" w:rsidP="00A62D56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hAnsi="Tahoma" w:cs="Tahoma"/>
          <w:i/>
          <w:color w:val="000000" w:themeColor="text1"/>
          <w:sz w:val="20"/>
          <w:szCs w:val="20"/>
        </w:rPr>
      </w:pPr>
      <w:r w:rsidRPr="00316C57">
        <w:rPr>
          <w:rFonts w:ascii="Tahoma" w:hAnsi="Tahoma" w:cs="Tahoma"/>
          <w:i/>
          <w:color w:val="000000" w:themeColor="text1"/>
          <w:sz w:val="20"/>
          <w:szCs w:val="20"/>
        </w:rPr>
        <w:t>г. Оренбург</w:t>
      </w:r>
    </w:p>
    <w:p w14:paraId="34E06064" w14:textId="77777777" w:rsidR="0051781F" w:rsidRPr="005120BF" w:rsidRDefault="0051781F" w:rsidP="006B07D2">
      <w:pPr>
        <w:jc w:val="both"/>
        <w:rPr>
          <w:rFonts w:ascii="Tahoma" w:hAnsi="Tahoma" w:cs="Tahoma"/>
        </w:rPr>
      </w:pPr>
    </w:p>
    <w:p w14:paraId="1EDEA623" w14:textId="77777777" w:rsidR="0009153F" w:rsidRPr="005120BF" w:rsidRDefault="0009153F" w:rsidP="006B07D2">
      <w:pPr>
        <w:jc w:val="both"/>
        <w:rPr>
          <w:rFonts w:ascii="Tahoma" w:hAnsi="Tahoma" w:cs="Tahoma"/>
        </w:rPr>
      </w:pPr>
    </w:p>
    <w:p w14:paraId="5E983CF8" w14:textId="77777777" w:rsidR="0009153F" w:rsidRPr="005120BF" w:rsidRDefault="0009153F" w:rsidP="006B07D2">
      <w:pPr>
        <w:jc w:val="both"/>
        <w:rPr>
          <w:rFonts w:ascii="Tahoma" w:hAnsi="Tahoma" w:cs="Tahoma"/>
        </w:rPr>
      </w:pPr>
    </w:p>
    <w:sectPr w:rsidR="0009153F" w:rsidRPr="005120BF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2472"/>
    <w:multiLevelType w:val="multilevel"/>
    <w:tmpl w:val="A0707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E6D3C"/>
    <w:multiLevelType w:val="multilevel"/>
    <w:tmpl w:val="EDF68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229D1889"/>
    <w:multiLevelType w:val="multilevel"/>
    <w:tmpl w:val="EDF68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2C100F70"/>
    <w:multiLevelType w:val="hybridMultilevel"/>
    <w:tmpl w:val="219E1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93D3C"/>
    <w:multiLevelType w:val="multilevel"/>
    <w:tmpl w:val="E1BCA7C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582D0E33"/>
    <w:multiLevelType w:val="multilevel"/>
    <w:tmpl w:val="D376FC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7DF750A8"/>
    <w:multiLevelType w:val="hybridMultilevel"/>
    <w:tmpl w:val="70389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3F"/>
    <w:rsid w:val="0009153F"/>
    <w:rsid w:val="00190A62"/>
    <w:rsid w:val="002240BE"/>
    <w:rsid w:val="00266729"/>
    <w:rsid w:val="00316C57"/>
    <w:rsid w:val="00363A48"/>
    <w:rsid w:val="00385B89"/>
    <w:rsid w:val="00505656"/>
    <w:rsid w:val="005120BF"/>
    <w:rsid w:val="0051781F"/>
    <w:rsid w:val="005755C4"/>
    <w:rsid w:val="006643EE"/>
    <w:rsid w:val="006B07D2"/>
    <w:rsid w:val="008056BB"/>
    <w:rsid w:val="009678DE"/>
    <w:rsid w:val="009826A0"/>
    <w:rsid w:val="009B6E17"/>
    <w:rsid w:val="009B6EC6"/>
    <w:rsid w:val="00A47B45"/>
    <w:rsid w:val="00A62D56"/>
    <w:rsid w:val="00CE0FB8"/>
    <w:rsid w:val="00D413A8"/>
    <w:rsid w:val="00D60174"/>
    <w:rsid w:val="00D9662E"/>
    <w:rsid w:val="00DB3AC1"/>
    <w:rsid w:val="00DF6650"/>
    <w:rsid w:val="00E422C8"/>
    <w:rsid w:val="00E4774F"/>
    <w:rsid w:val="00E8092D"/>
    <w:rsid w:val="00EB6CCA"/>
    <w:rsid w:val="00F1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040D6"/>
  <w15:chartTrackingRefBased/>
  <w15:docId w15:val="{D31BAFB5-7FC6-4E9D-88DE-98D08E5C8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paragraph" w:styleId="a6">
    <w:name w:val="Normal (Web)"/>
    <w:basedOn w:val="a"/>
    <w:uiPriority w:val="99"/>
    <w:unhideWhenUsed/>
    <w:rsid w:val="00385B8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05656"/>
    <w:rPr>
      <w:b/>
      <w:bCs/>
    </w:rPr>
  </w:style>
  <w:style w:type="character" w:styleId="a8">
    <w:name w:val="Hyperlink"/>
    <w:basedOn w:val="a0"/>
    <w:uiPriority w:val="99"/>
    <w:unhideWhenUsed/>
    <w:rsid w:val="00A47B45"/>
    <w:rPr>
      <w:color w:val="0000FF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190A6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90A62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90A62"/>
    <w:rPr>
      <w:rFonts w:ascii="Arial" w:hAnsi="Arial" w:cs="Arial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90A6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90A62"/>
    <w:rPr>
      <w:rFonts w:ascii="Arial" w:hAnsi="Arial" w:cs="Arial"/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190A62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90A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news/57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kc56.ru/faq/497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vservices/3310-service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rkc56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kc56.ru/news/57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4</cp:revision>
  <dcterms:created xsi:type="dcterms:W3CDTF">2024-04-17T10:02:00Z</dcterms:created>
  <dcterms:modified xsi:type="dcterms:W3CDTF">2024-04-17T10:24:00Z</dcterms:modified>
</cp:coreProperties>
</file>